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385"/>
        <w:tblW w:w="12469" w:type="dxa"/>
        <w:tblLook w:val="04A0" w:firstRow="1" w:lastRow="0" w:firstColumn="1" w:lastColumn="0" w:noHBand="0" w:noVBand="1"/>
      </w:tblPr>
      <w:tblGrid>
        <w:gridCol w:w="945"/>
        <w:gridCol w:w="2875"/>
        <w:gridCol w:w="3222"/>
        <w:gridCol w:w="2946"/>
        <w:gridCol w:w="2481"/>
      </w:tblGrid>
      <w:tr w:rsidR="004704BC" w:rsidRPr="00584FFE" w:rsidTr="00203376">
        <w:trPr>
          <w:trHeight w:val="609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week</w:t>
            </w:r>
          </w:p>
        </w:tc>
        <w:tc>
          <w:tcPr>
            <w:tcW w:w="2875" w:type="dxa"/>
          </w:tcPr>
          <w:p w:rsidR="004704BC" w:rsidRDefault="00203376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Planning LG 3.3</w:t>
            </w:r>
          </w:p>
          <w:p w:rsidR="00203376" w:rsidRDefault="00203376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Versie 1</w:t>
            </w:r>
          </w:p>
          <w:p w:rsidR="00203376" w:rsidRPr="00584FFE" w:rsidRDefault="00203376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21-11-2018</w:t>
            </w: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Voor de volgende keer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Voor de volgende keer</w:t>
            </w: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Instructie/</w:t>
            </w:r>
          </w:p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Praktisch oefenen</w:t>
            </w: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46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Kennis maken / start</w:t>
            </w: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 xml:space="preserve">Onderhoud </w:t>
            </w: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hft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0,1,2,3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81" w:type="dxa"/>
          </w:tcPr>
          <w:p w:rsidR="004704BC" w:rsidRPr="00584FFE" w:rsidRDefault="00203376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E</w:t>
            </w:r>
            <w:r w:rsidR="004704BC" w:rsidRPr="00584FFE">
              <w:rPr>
                <w:rFonts w:ascii="Verdana" w:hAnsi="Verdana"/>
                <w:sz w:val="28"/>
                <w:szCs w:val="28"/>
              </w:rPr>
              <w:t>lektra</w:t>
            </w: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47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 xml:space="preserve">Antwoorden onderhoud/werken aan  </w:t>
            </w: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 xml:space="preserve">Onderhoud </w:t>
            </w: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hfst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4,5,6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Tot en met</w:t>
            </w:r>
          </w:p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Banden spanningsmeter</w:t>
            </w:r>
          </w:p>
        </w:tc>
        <w:tc>
          <w:tcPr>
            <w:tcW w:w="2481" w:type="dxa"/>
          </w:tcPr>
          <w:p w:rsidR="004704BC" w:rsidRPr="00584FFE" w:rsidRDefault="00203376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E</w:t>
            </w:r>
            <w:r w:rsidR="004704BC" w:rsidRPr="00584FFE">
              <w:rPr>
                <w:rFonts w:ascii="Verdana" w:hAnsi="Verdana"/>
                <w:sz w:val="28"/>
                <w:szCs w:val="28"/>
              </w:rPr>
              <w:t>lektra</w:t>
            </w: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48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 xml:space="preserve">Antwoorden onderhoud/werken aan  </w:t>
            </w: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 xml:space="preserve">Onderhoud </w:t>
            </w: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Hfst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7,8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Tot en met Popnagels</w:t>
            </w: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Zelfstandig werken</w:t>
            </w: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49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 xml:space="preserve">Antwoorden onderhoud/werken aan  </w:t>
            </w: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</w:p>
        </w:tc>
        <w:tc>
          <w:tcPr>
            <w:tcW w:w="3222" w:type="dxa"/>
          </w:tcPr>
          <w:p w:rsidR="004704BC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 xml:space="preserve">Onderhoud </w:t>
            </w: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Hfst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9,10</w:t>
            </w:r>
          </w:p>
          <w:p w:rsidR="00B10E22" w:rsidRDefault="00B10E22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  <w:p w:rsidR="00B10E22" w:rsidRDefault="00B10E22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  <w:p w:rsidR="00B10E22" w:rsidRPr="00584FFE" w:rsidRDefault="00B10E22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Proeftoets Onderhoud en Montage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tot en met </w:t>
            </w: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ampére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tang/</w:t>
            </w:r>
          </w:p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Start smeer systemen</w:t>
            </w: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Elektra opdracht inleveren/ instructie hydrauliek/ pneumatiek</w:t>
            </w: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50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Toets onderhoud</w:t>
            </w:r>
          </w:p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Hydrauliek/  pneumatiek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Smeersystemen</w:t>
            </w: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Instructie / hydrauliek/ pneumatiek</w:t>
            </w: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51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52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Kerst vakantie</w:t>
            </w: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Kerst vakantie</w:t>
            </w: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Smeersystemen</w:t>
            </w: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lastRenderedPageBreak/>
              <w:t>2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Hydrauliek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Smeersystemen</w:t>
            </w:r>
          </w:p>
        </w:tc>
        <w:tc>
          <w:tcPr>
            <w:tcW w:w="2481" w:type="dxa"/>
          </w:tcPr>
          <w:p w:rsidR="004704BC" w:rsidRPr="00584FFE" w:rsidRDefault="00203376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H</w:t>
            </w:r>
            <w:r w:rsidR="004704BC" w:rsidRPr="00584FFE">
              <w:rPr>
                <w:rFonts w:ascii="Verdana" w:hAnsi="Verdana"/>
                <w:sz w:val="28"/>
                <w:szCs w:val="28"/>
              </w:rPr>
              <w:t>ydrauliek</w:t>
            </w: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hydrauliek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Electude</w:t>
            </w:r>
            <w:proofErr w:type="spellEnd"/>
            <w:r w:rsidRPr="00584FFE">
              <w:rPr>
                <w:rFonts w:ascii="Verdana" w:hAnsi="Verdana"/>
                <w:sz w:val="28"/>
                <w:szCs w:val="28"/>
              </w:rPr>
              <w:t xml:space="preserve"> Smeersystemen</w:t>
            </w: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hydrauliek</w:t>
            </w:r>
          </w:p>
        </w:tc>
      </w:tr>
      <w:tr w:rsidR="004704BC" w:rsidRPr="00584FFE" w:rsidTr="00203376">
        <w:trPr>
          <w:trHeight w:val="428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hydrauliek</w:t>
            </w: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Hydrauliek toetsing</w:t>
            </w:r>
          </w:p>
        </w:tc>
      </w:tr>
      <w:tr w:rsidR="004704BC" w:rsidRPr="00584FFE" w:rsidTr="00203376">
        <w:trPr>
          <w:trHeight w:val="406"/>
        </w:trPr>
        <w:tc>
          <w:tcPr>
            <w:tcW w:w="0" w:type="auto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r w:rsidRPr="00584FFE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875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84FFE">
              <w:rPr>
                <w:rFonts w:ascii="Verdana" w:hAnsi="Verdana"/>
                <w:sz w:val="28"/>
                <w:szCs w:val="28"/>
              </w:rPr>
              <w:t>Toetsweek</w:t>
            </w:r>
            <w:proofErr w:type="spellEnd"/>
          </w:p>
        </w:tc>
        <w:tc>
          <w:tcPr>
            <w:tcW w:w="3222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46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81" w:type="dxa"/>
          </w:tcPr>
          <w:p w:rsidR="004704BC" w:rsidRPr="00584FFE" w:rsidRDefault="004704BC" w:rsidP="00203376">
            <w:pPr>
              <w:pStyle w:val="Geenafstand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704BC" w:rsidRPr="00584FFE" w:rsidRDefault="004704BC" w:rsidP="004704BC">
      <w:pPr>
        <w:pStyle w:val="Geenafstand"/>
        <w:rPr>
          <w:rFonts w:ascii="Verdana" w:hAnsi="Verdana"/>
          <w:sz w:val="28"/>
          <w:szCs w:val="28"/>
        </w:rPr>
      </w:pPr>
      <w:r w:rsidRPr="00584FFE">
        <w:rPr>
          <w:rFonts w:ascii="Verdana" w:hAnsi="Verdana"/>
          <w:sz w:val="28"/>
          <w:szCs w:val="28"/>
        </w:rPr>
        <w:t>Planning LG 3.3</w:t>
      </w:r>
    </w:p>
    <w:p w:rsidR="002D2448" w:rsidRPr="00584FFE" w:rsidRDefault="002D2448" w:rsidP="00A15873">
      <w:pPr>
        <w:pStyle w:val="Geenafstand"/>
        <w:rPr>
          <w:sz w:val="28"/>
          <w:szCs w:val="28"/>
        </w:rPr>
      </w:pPr>
    </w:p>
    <w:sectPr w:rsidR="002D2448" w:rsidRPr="00584FFE" w:rsidSect="000F2E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BC"/>
    <w:rsid w:val="000C6F03"/>
    <w:rsid w:val="00203376"/>
    <w:rsid w:val="002D2448"/>
    <w:rsid w:val="004704BC"/>
    <w:rsid w:val="00584FFE"/>
    <w:rsid w:val="009F6B95"/>
    <w:rsid w:val="00A15873"/>
    <w:rsid w:val="00A601A1"/>
    <w:rsid w:val="00B10E22"/>
    <w:rsid w:val="00D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2AD1"/>
  <w15:chartTrackingRefBased/>
  <w15:docId w15:val="{A979CC31-C92F-4592-811D-FC231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4704BC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7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4</cp:revision>
  <dcterms:created xsi:type="dcterms:W3CDTF">2018-11-21T04:39:00Z</dcterms:created>
  <dcterms:modified xsi:type="dcterms:W3CDTF">2018-12-05T10:50:00Z</dcterms:modified>
</cp:coreProperties>
</file>